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Utsaah" w:hAnsi="Utsaah" w:cs="Utsaah"/>
          <w:sz w:val="24"/>
          <w:szCs w:val="24"/>
        </w:rPr>
      </w:pPr>
    </w:p>
    <w:p>
      <w:pPr>
        <w:rPr>
          <w:rFonts w:ascii="Utsaah" w:hAnsi="Utsaah" w:eastAsia="宋体" w:cs="Utsaah"/>
          <w:b/>
          <w:bCs/>
          <w:kern w:val="36"/>
          <w:sz w:val="64"/>
          <w:szCs w:val="64"/>
        </w:rPr>
      </w:pPr>
      <w:r>
        <w:rPr>
          <w:rFonts w:hint="eastAsia" w:ascii="Utsaah" w:hAnsi="Utsaah" w:eastAsia="宋体" w:cs="Utsaah"/>
          <w:b/>
          <w:bCs/>
          <w:kern w:val="36"/>
          <w:sz w:val="64"/>
          <w:szCs w:val="64"/>
        </w:rPr>
        <w:t>CA39</w:t>
      </w:r>
      <w:r>
        <w:rPr>
          <w:rFonts w:ascii="Utsaah" w:hAnsi="Utsaah" w:eastAsia="宋体" w:cs="Utsaah"/>
          <w:b/>
          <w:bCs/>
          <w:kern w:val="36"/>
          <w:sz w:val="64"/>
          <w:szCs w:val="64"/>
        </w:rPr>
        <w:t>8-</w:t>
      </w:r>
      <w:r>
        <w:rPr>
          <w:rFonts w:hint="eastAsia" w:ascii="Utsaah" w:hAnsi="Utsaah" w:eastAsia="宋体" w:cs="Utsaah"/>
          <w:b/>
          <w:bCs/>
          <w:kern w:val="36"/>
          <w:sz w:val="64"/>
          <w:szCs w:val="64"/>
        </w:rPr>
        <w:t>咖易管（CafeEase）咖啡店连锁门店管理系统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  <w:r>
        <w:rPr>
          <w:rFonts w:hint="eastAsia" w:asciiTheme="majorEastAsia" w:hAnsiTheme="majorEastAsia" w:eastAsiaTheme="majorEastAsia"/>
          <w:b/>
          <w:sz w:val="52"/>
          <w:szCs w:val="52"/>
        </w:rPr>
        <w:t>咖易管（CafeEase）咖啡店连锁门店管理系统</w:t>
      </w:r>
    </w:p>
    <w:p>
      <w:pPr>
        <w:rPr>
          <w:rFonts w:ascii="Calibri" w:hAnsi="Calibri" w:cs="Calibri"/>
        </w:rPr>
      </w:pPr>
    </w:p>
    <w:p>
      <w:pPr>
        <w:rPr>
          <w:rFonts w:hint="eastAsia" w:ascii="Calibri" w:hAnsi="Calibri" w:cs="Calibri"/>
        </w:rPr>
      </w:pPr>
      <w:r>
        <w:rPr>
          <w:rFonts w:hint="eastAsia" w:ascii="Calibri" w:hAnsi="Calibri" w:cs="Calibri"/>
        </w:rPr>
        <w:t>咖易管（CafeEase）咖啡店连锁门店管理系统需要涵盖 门店运营、订单管理、库存供应链、会员营销、财务管理等多个关键模块，以帮助门店提高运营效率、优化库存、提升客户体验。以下是详细的系统方案：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1. 门店管理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多门店管理：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统一管理所有分店，支持多门店数据同步。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门店独立运营，连锁总部可统一调配资源。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门店信息管理：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记录门店地址、联系方式、营业时间。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设定不同门店的商品价格、库存、活动规则。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员工管理：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管理员、店长、店员、财务等角色权限分配。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记录员工考勤、班次排班、绩效统计。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设备管理：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记录咖啡机、收银机、POS设备、冷藏设备等信息。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定期维护提醒，管理设备维修记录。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2. 订单与销售管理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前台点单系统：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支持扫码点单、自助点单、店员手动点单。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订单自动分类：堂食、外带、外卖（美团/饿了么等）。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支付管理：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现金、银行卡、支付宝、微信、会员余额等支付方式。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支持小程序/APP支付、电子发票、电子小票。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订单处理：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订单状态跟踪：待处理、制作中、完成、已取餐。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取餐叫号系统，支持短信/屏幕提醒。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外卖对接：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API对接美团、饿了么等外卖平台，统一管理外卖订单。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3. 库存与供应链管理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原料库存管理：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记录咖啡豆、牛奶、糖浆、杯盖等库存情况。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设定最低库存报警，库存不足自动提醒补货。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供应商管理：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记录各类原材料供应商、合作历史、报价记录。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支持供应商在线报价、采购订单管理。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采购与入库：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采购计划、订单审核、入库管理。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采购成本核算，供应链数据统计。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库存消耗追踪：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每个订单自动扣减库存，计算单品成本。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报废管理，记录过期损耗的原料，优化采购。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4. 会员与营销管理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会员系统：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会员注册、等级、成长积分系统。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会员可享受折扣、专属活动、生日特权等。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积分与优惠券：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购买商品赠送积分，积分可兑换商品/折扣。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促销活动生成电子优惠券（折扣券、满减券）。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充值与储值卡：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会员可充值账户余额，用于店内消费。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设置储值优惠，如充500赠50。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营销活动：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节假日促销、限时折扣、会员专属活动。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社交分享，邀请好友可领取专属折扣。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短信/微信通知：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订单状态通知，生日祝福，促销提醒。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5. 财务与结算管理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日销售报表：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统计每家门店的日销售额、订单量、客单价。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收入与支出管理：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记录门店收入、进货支出、设备维护支出等。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利润分析：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计算毛利率、净利润、原料消耗比例。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工资管理：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计算员工薪资，支持提成与绩效考核。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电子账单：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记录所有交易流水，支持对接财务系统。</w:t>
      </w: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6. 数据分析与报表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销售数据分析：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统计各品类、各门店的畅销商品。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预测销量，优化采购计划。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顾客消费行为分析：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统计会员消费频次、最常购买的产品。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预测顾客偏好，精准营销。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库存周转分析：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计算原料消耗周期，优化补货计划。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运营KPI统计：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订单量、客流量、营收增长率等关键指标分析。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7. 系统管理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权限与角色管理：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店长、店员、财务</w:t>
      </w:r>
      <w:bookmarkStart w:id="0" w:name="_GoBack"/>
      <w:bookmarkEnd w:id="0"/>
      <w:r>
        <w:rPr>
          <w:rFonts w:hint="eastAsia" w:ascii="Calibri" w:hAnsi="Calibri" w:cs="Calibri"/>
          <w:color w:val="E46C0A" w:themeColor="accent6" w:themeShade="BF"/>
        </w:rPr>
        <w:t>等不同级别权限控制。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日志审计：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记录所有操作，确保数据安全。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数据备份：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自动定期备份数据库，防止数据丢失。</w:t>
      </w:r>
    </w:p>
    <w:p>
      <w:pPr>
        <w:rPr>
          <w:rFonts w:hint="eastAsia" w:ascii="Calibri" w:hAnsi="Calibri" w:cs="Calibri"/>
        </w:rPr>
      </w:pPr>
      <w:r>
        <w:rPr>
          <w:rFonts w:hint="eastAsia" w:ascii="Calibri" w:hAnsi="Calibri" w:cs="Calibri"/>
        </w:rPr>
        <w:t xml:space="preserve"> 系统适用场景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hint="eastAsia" w:ascii="Calibri" w:hAnsi="Calibri" w:cs="Calibri"/>
        </w:rPr>
        <w:t>连锁咖啡店：支持多门店统一管理，优化运营效率。</w:t>
      </w:r>
      <w:r>
        <w:rPr>
          <w:rFonts w:ascii="Calibri" w:hAnsi="Calibri" w:cs="Calibri"/>
        </w:rPr>
        <w:t xml:space="preserve">  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hint="eastAsia" w:ascii="Calibri" w:hAnsi="Calibri" w:cs="Calibri"/>
        </w:rPr>
        <w:t>单体咖啡店：提供完整的点单、库存、会员系统。</w:t>
      </w:r>
      <w:r>
        <w:rPr>
          <w:rFonts w:ascii="Calibri" w:hAnsi="Calibri" w:cs="Calibri"/>
        </w:rPr>
        <w:t xml:space="preserve">  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hint="eastAsia" w:ascii="Calibri" w:hAnsi="Calibri" w:cs="Calibri"/>
        </w:rPr>
        <w:t>线上</w:t>
      </w:r>
      <w:r>
        <w:rPr>
          <w:rFonts w:ascii="Calibri" w:hAnsi="Calibri" w:cs="Calibri"/>
        </w:rPr>
        <w:t>+</w:t>
      </w:r>
      <w:r>
        <w:rPr>
          <w:rFonts w:hint="eastAsia" w:ascii="Calibri" w:hAnsi="Calibri" w:cs="Calibri"/>
        </w:rPr>
        <w:t>线下门店：支持扫码点单、外卖平台对接、会员积分体系。</w:t>
      </w:r>
      <w:r>
        <w:rPr>
          <w:rFonts w:ascii="Calibri" w:hAnsi="Calibri" w:cs="Calibri"/>
        </w:rPr>
        <w:t xml:space="preserve">  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  <w:r>
        <w:rPr>
          <w:rFonts w:hint="eastAsia" w:ascii="Calibri" w:hAnsi="Calibri" w:cs="Calibri"/>
        </w:rPr>
        <w:t xml:space="preserve">这套系统能帮助咖啡店提升运营效率、优化库存管理、精准营销、提高客户复购率。  </w:t>
      </w:r>
    </w:p>
    <w:p>
      <w:pPr>
        <w:rPr>
          <w:rFonts w:ascii="Utsaah" w:hAnsi="Utsaah" w:cs="Utsaah"/>
          <w:sz w:val="40"/>
          <w:szCs w:val="40"/>
        </w:rPr>
      </w:pPr>
    </w:p>
    <w:p>
      <w:pPr>
        <w:rPr>
          <w:rFonts w:ascii="Utsaah" w:hAnsi="Utsaah" w:cs="Utsaah"/>
          <w:sz w:val="40"/>
          <w:szCs w:val="40"/>
        </w:rPr>
      </w:pPr>
      <w:r>
        <w:rPr>
          <w:rFonts w:hint="eastAsia" w:ascii="Utsaah" w:hAnsi="Utsaah" w:cs="Utsaah"/>
          <w:sz w:val="40"/>
          <w:szCs w:val="40"/>
        </w:rPr>
        <w:t xml:space="preserve">Powered by </w:t>
      </w:r>
      <w:r>
        <w:rPr>
          <w:rFonts w:ascii="Utsaah" w:hAnsi="Utsaah" w:cs="Utsaah"/>
          <w:sz w:val="40"/>
          <w:szCs w:val="40"/>
        </w:rPr>
        <w:t xml:space="preserve">Xander Ray </w:t>
      </w:r>
      <w:r>
        <w:rPr>
          <w:rFonts w:hint="eastAsia" w:ascii="Utsaah" w:hAnsi="Utsaah" w:cs="Utsaah"/>
          <w:sz w:val="40"/>
          <w:szCs w:val="40"/>
        </w:rPr>
        <w:t xml:space="preserve">, </w:t>
      </w:r>
      <w:r>
        <w:rPr>
          <w:rFonts w:ascii="Utsaah" w:hAnsi="Utsaah" w:cs="Utsaah"/>
          <w:sz w:val="40"/>
          <w:szCs w:val="40"/>
        </w:rPr>
        <w:t>caffz.com</w:t>
      </w:r>
    </w:p>
    <w:p>
      <w:pPr>
        <w:rPr>
          <w:rFonts w:ascii="Utsaah" w:hAnsi="Utsaah" w:cs="Utsaah"/>
          <w:sz w:val="40"/>
          <w:szCs w:val="40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Utsaah">
    <w:altName w:val="Segoe Print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lang w:val="zh-CN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- 7 -</w:t>
    </w:r>
    <w:r>
      <w:fldChar w:fldCharType="end"/>
    </w:r>
    <w:r>
      <w:rPr>
        <w:lang w:val="zh-CN"/>
      </w:rPr>
      <w:t xml:space="preserve"> / </w:t>
    </w:r>
    <w:r>
      <w:fldChar w:fldCharType="begin"/>
    </w:r>
    <w:r>
      <w:instrText xml:space="preserve"> NUMPAGES  </w:instrText>
    </w:r>
    <w:r>
      <w:fldChar w:fldCharType="separate"/>
    </w:r>
    <w:r>
      <w:t>8</w:t>
    </w:r>
    <w: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</w:pPr>
    <w:r>
      <w:t>C</w:t>
    </w:r>
    <w:r>
      <w:rPr>
        <w:rFonts w:hint="eastAsia"/>
      </w:rPr>
      <w:t>affz.com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D4"/>
    <w:rsid w:val="0000164E"/>
    <w:rsid w:val="0000329F"/>
    <w:rsid w:val="00012DDB"/>
    <w:rsid w:val="00034908"/>
    <w:rsid w:val="000431A7"/>
    <w:rsid w:val="00077054"/>
    <w:rsid w:val="00083F9D"/>
    <w:rsid w:val="000B0974"/>
    <w:rsid w:val="00105159"/>
    <w:rsid w:val="00133E6D"/>
    <w:rsid w:val="00153475"/>
    <w:rsid w:val="001D2485"/>
    <w:rsid w:val="00201653"/>
    <w:rsid w:val="00242E19"/>
    <w:rsid w:val="002659A1"/>
    <w:rsid w:val="00276890"/>
    <w:rsid w:val="002A4EA2"/>
    <w:rsid w:val="002F37E7"/>
    <w:rsid w:val="0031693E"/>
    <w:rsid w:val="003217B0"/>
    <w:rsid w:val="00370207"/>
    <w:rsid w:val="00370986"/>
    <w:rsid w:val="00380B20"/>
    <w:rsid w:val="003A5736"/>
    <w:rsid w:val="003A60D0"/>
    <w:rsid w:val="003B54F1"/>
    <w:rsid w:val="00400D8A"/>
    <w:rsid w:val="00414B6B"/>
    <w:rsid w:val="00487CCC"/>
    <w:rsid w:val="004A58F3"/>
    <w:rsid w:val="004C1E06"/>
    <w:rsid w:val="004F6CE3"/>
    <w:rsid w:val="00520F6A"/>
    <w:rsid w:val="0054446B"/>
    <w:rsid w:val="00563FFB"/>
    <w:rsid w:val="005A6EE2"/>
    <w:rsid w:val="005E24CE"/>
    <w:rsid w:val="005E3720"/>
    <w:rsid w:val="00621BFE"/>
    <w:rsid w:val="00653B39"/>
    <w:rsid w:val="006679E0"/>
    <w:rsid w:val="006F535A"/>
    <w:rsid w:val="00701543"/>
    <w:rsid w:val="00762099"/>
    <w:rsid w:val="00770C84"/>
    <w:rsid w:val="0078358D"/>
    <w:rsid w:val="00796595"/>
    <w:rsid w:val="007C3C23"/>
    <w:rsid w:val="007D2429"/>
    <w:rsid w:val="0082177C"/>
    <w:rsid w:val="008800D5"/>
    <w:rsid w:val="0088190D"/>
    <w:rsid w:val="008840F5"/>
    <w:rsid w:val="008862C1"/>
    <w:rsid w:val="00941847"/>
    <w:rsid w:val="00972F65"/>
    <w:rsid w:val="009A77B2"/>
    <w:rsid w:val="00A116DC"/>
    <w:rsid w:val="00A16FBE"/>
    <w:rsid w:val="00A35274"/>
    <w:rsid w:val="00A40DD5"/>
    <w:rsid w:val="00A50188"/>
    <w:rsid w:val="00A90F0E"/>
    <w:rsid w:val="00A9699C"/>
    <w:rsid w:val="00AA2501"/>
    <w:rsid w:val="00AE3F5E"/>
    <w:rsid w:val="00B23D40"/>
    <w:rsid w:val="00B33407"/>
    <w:rsid w:val="00B46FA5"/>
    <w:rsid w:val="00B55328"/>
    <w:rsid w:val="00B85ED6"/>
    <w:rsid w:val="00BB6580"/>
    <w:rsid w:val="00C0536B"/>
    <w:rsid w:val="00C50EAF"/>
    <w:rsid w:val="00C8345F"/>
    <w:rsid w:val="00CE2AE8"/>
    <w:rsid w:val="00D030F0"/>
    <w:rsid w:val="00D424C6"/>
    <w:rsid w:val="00D83740"/>
    <w:rsid w:val="00E36545"/>
    <w:rsid w:val="00ED0AD4"/>
    <w:rsid w:val="00EE1297"/>
    <w:rsid w:val="00EF6B4F"/>
    <w:rsid w:val="00F22FF2"/>
    <w:rsid w:val="00F46C45"/>
    <w:rsid w:val="00F51809"/>
    <w:rsid w:val="00F60201"/>
    <w:rsid w:val="00F82E36"/>
    <w:rsid w:val="019B04A5"/>
    <w:rsid w:val="02B56C0D"/>
    <w:rsid w:val="02B63986"/>
    <w:rsid w:val="032B1081"/>
    <w:rsid w:val="041B5556"/>
    <w:rsid w:val="04215ADF"/>
    <w:rsid w:val="0621705B"/>
    <w:rsid w:val="0649539C"/>
    <w:rsid w:val="07255CF9"/>
    <w:rsid w:val="07A11758"/>
    <w:rsid w:val="07A41116"/>
    <w:rsid w:val="08A73DA5"/>
    <w:rsid w:val="09E667AA"/>
    <w:rsid w:val="0A32468D"/>
    <w:rsid w:val="0A9658FE"/>
    <w:rsid w:val="0C026A88"/>
    <w:rsid w:val="0C3D1F1C"/>
    <w:rsid w:val="0C456AF0"/>
    <w:rsid w:val="0CA97C1F"/>
    <w:rsid w:val="0CBD270B"/>
    <w:rsid w:val="0D243D37"/>
    <w:rsid w:val="0E0D0575"/>
    <w:rsid w:val="0E176227"/>
    <w:rsid w:val="0EF83406"/>
    <w:rsid w:val="0F847295"/>
    <w:rsid w:val="0FE47AAE"/>
    <w:rsid w:val="10303B08"/>
    <w:rsid w:val="111F57A9"/>
    <w:rsid w:val="11BC5F1F"/>
    <w:rsid w:val="11F37D31"/>
    <w:rsid w:val="126F14DB"/>
    <w:rsid w:val="12E26716"/>
    <w:rsid w:val="136D4EC7"/>
    <w:rsid w:val="1391298E"/>
    <w:rsid w:val="13921E8D"/>
    <w:rsid w:val="13C4042F"/>
    <w:rsid w:val="140A7171"/>
    <w:rsid w:val="142761AD"/>
    <w:rsid w:val="14A06DAA"/>
    <w:rsid w:val="14BF264A"/>
    <w:rsid w:val="14FC0E75"/>
    <w:rsid w:val="15523D96"/>
    <w:rsid w:val="157F60E3"/>
    <w:rsid w:val="15B32E85"/>
    <w:rsid w:val="16125997"/>
    <w:rsid w:val="1692627F"/>
    <w:rsid w:val="17AF4D52"/>
    <w:rsid w:val="17EF02EE"/>
    <w:rsid w:val="1827430E"/>
    <w:rsid w:val="1859119F"/>
    <w:rsid w:val="186F55A9"/>
    <w:rsid w:val="18EF0275"/>
    <w:rsid w:val="19375709"/>
    <w:rsid w:val="19553EF0"/>
    <w:rsid w:val="1A896547"/>
    <w:rsid w:val="1B747491"/>
    <w:rsid w:val="1B882094"/>
    <w:rsid w:val="1D927BCC"/>
    <w:rsid w:val="1DC115D0"/>
    <w:rsid w:val="1F8D0D7A"/>
    <w:rsid w:val="1FBA506F"/>
    <w:rsid w:val="1FF46C15"/>
    <w:rsid w:val="207C08B3"/>
    <w:rsid w:val="20C95EC7"/>
    <w:rsid w:val="2137249A"/>
    <w:rsid w:val="213C21FF"/>
    <w:rsid w:val="215C49F2"/>
    <w:rsid w:val="21784399"/>
    <w:rsid w:val="21797D48"/>
    <w:rsid w:val="221A31A0"/>
    <w:rsid w:val="2224379D"/>
    <w:rsid w:val="22AD4DA8"/>
    <w:rsid w:val="24372AC7"/>
    <w:rsid w:val="24FE68EE"/>
    <w:rsid w:val="26D80F78"/>
    <w:rsid w:val="2761070D"/>
    <w:rsid w:val="276B28E6"/>
    <w:rsid w:val="28281AC6"/>
    <w:rsid w:val="28AA4C00"/>
    <w:rsid w:val="28D41CD8"/>
    <w:rsid w:val="29C46DBE"/>
    <w:rsid w:val="2A436E7C"/>
    <w:rsid w:val="2A971F68"/>
    <w:rsid w:val="2AB54A81"/>
    <w:rsid w:val="2B8A7379"/>
    <w:rsid w:val="2C3277E7"/>
    <w:rsid w:val="2D936950"/>
    <w:rsid w:val="301F35C9"/>
    <w:rsid w:val="30200701"/>
    <w:rsid w:val="311D35AF"/>
    <w:rsid w:val="31327A9A"/>
    <w:rsid w:val="31737BF9"/>
    <w:rsid w:val="32056B3E"/>
    <w:rsid w:val="33C55566"/>
    <w:rsid w:val="33C71E33"/>
    <w:rsid w:val="33D773F8"/>
    <w:rsid w:val="33EA2DBD"/>
    <w:rsid w:val="34277063"/>
    <w:rsid w:val="35055635"/>
    <w:rsid w:val="379324FC"/>
    <w:rsid w:val="3976251E"/>
    <w:rsid w:val="3B730B22"/>
    <w:rsid w:val="3B9C5031"/>
    <w:rsid w:val="3C701086"/>
    <w:rsid w:val="3D232413"/>
    <w:rsid w:val="3DB2346E"/>
    <w:rsid w:val="3DC14575"/>
    <w:rsid w:val="402B1426"/>
    <w:rsid w:val="40433A8F"/>
    <w:rsid w:val="40B03F05"/>
    <w:rsid w:val="41030FC9"/>
    <w:rsid w:val="41094066"/>
    <w:rsid w:val="417F53C7"/>
    <w:rsid w:val="425E6082"/>
    <w:rsid w:val="426137D7"/>
    <w:rsid w:val="427468E2"/>
    <w:rsid w:val="43460B30"/>
    <w:rsid w:val="437C468C"/>
    <w:rsid w:val="43EF5B6C"/>
    <w:rsid w:val="441577D5"/>
    <w:rsid w:val="45A005BC"/>
    <w:rsid w:val="48500C89"/>
    <w:rsid w:val="48FD00A6"/>
    <w:rsid w:val="4926207F"/>
    <w:rsid w:val="4A28596D"/>
    <w:rsid w:val="4A6F6901"/>
    <w:rsid w:val="4B871480"/>
    <w:rsid w:val="4BD16D88"/>
    <w:rsid w:val="4C160D27"/>
    <w:rsid w:val="4C751FEF"/>
    <w:rsid w:val="4C7B00DB"/>
    <w:rsid w:val="4C864352"/>
    <w:rsid w:val="4D310340"/>
    <w:rsid w:val="4DCF7140"/>
    <w:rsid w:val="4DD60C6D"/>
    <w:rsid w:val="4F114191"/>
    <w:rsid w:val="4F1F1814"/>
    <w:rsid w:val="501662A0"/>
    <w:rsid w:val="50432C8D"/>
    <w:rsid w:val="50463B80"/>
    <w:rsid w:val="505476DF"/>
    <w:rsid w:val="50976B2B"/>
    <w:rsid w:val="515B520A"/>
    <w:rsid w:val="51E9399F"/>
    <w:rsid w:val="52694224"/>
    <w:rsid w:val="535225E8"/>
    <w:rsid w:val="537506F6"/>
    <w:rsid w:val="54273119"/>
    <w:rsid w:val="54415C27"/>
    <w:rsid w:val="55EF069E"/>
    <w:rsid w:val="568C07B5"/>
    <w:rsid w:val="56AF1BAC"/>
    <w:rsid w:val="575A0836"/>
    <w:rsid w:val="57A54DC9"/>
    <w:rsid w:val="57DD64C9"/>
    <w:rsid w:val="58AB14CF"/>
    <w:rsid w:val="58E1341D"/>
    <w:rsid w:val="5A265AAC"/>
    <w:rsid w:val="5B230C65"/>
    <w:rsid w:val="5B9D066E"/>
    <w:rsid w:val="5BD42B33"/>
    <w:rsid w:val="5CC03053"/>
    <w:rsid w:val="5D63033A"/>
    <w:rsid w:val="5E0D5BAD"/>
    <w:rsid w:val="5E1F39E7"/>
    <w:rsid w:val="5FA6148B"/>
    <w:rsid w:val="608C4FC3"/>
    <w:rsid w:val="62452159"/>
    <w:rsid w:val="62A63501"/>
    <w:rsid w:val="63F956D8"/>
    <w:rsid w:val="64EB78C7"/>
    <w:rsid w:val="65070CAB"/>
    <w:rsid w:val="65E03857"/>
    <w:rsid w:val="661B6225"/>
    <w:rsid w:val="661C5742"/>
    <w:rsid w:val="662838D3"/>
    <w:rsid w:val="66852026"/>
    <w:rsid w:val="669B557D"/>
    <w:rsid w:val="67CF0EA7"/>
    <w:rsid w:val="681F4E5C"/>
    <w:rsid w:val="683A661B"/>
    <w:rsid w:val="68A248A7"/>
    <w:rsid w:val="68D4358B"/>
    <w:rsid w:val="692F3167"/>
    <w:rsid w:val="6AEC3D08"/>
    <w:rsid w:val="6C313898"/>
    <w:rsid w:val="6C59750C"/>
    <w:rsid w:val="6CB234B8"/>
    <w:rsid w:val="6CC154DC"/>
    <w:rsid w:val="6D8E7081"/>
    <w:rsid w:val="6DE44C10"/>
    <w:rsid w:val="6E621546"/>
    <w:rsid w:val="6E8543EE"/>
    <w:rsid w:val="6F254BFC"/>
    <w:rsid w:val="6FF46D46"/>
    <w:rsid w:val="702B1175"/>
    <w:rsid w:val="7046318D"/>
    <w:rsid w:val="70A47E5A"/>
    <w:rsid w:val="70F47EB0"/>
    <w:rsid w:val="711E055E"/>
    <w:rsid w:val="724074E4"/>
    <w:rsid w:val="72496F06"/>
    <w:rsid w:val="728A3A59"/>
    <w:rsid w:val="72C004B2"/>
    <w:rsid w:val="72CA08E3"/>
    <w:rsid w:val="72CB675C"/>
    <w:rsid w:val="72DC7218"/>
    <w:rsid w:val="732B5F20"/>
    <w:rsid w:val="73710994"/>
    <w:rsid w:val="748C75AC"/>
    <w:rsid w:val="74B96B87"/>
    <w:rsid w:val="75AB6230"/>
    <w:rsid w:val="76A62D03"/>
    <w:rsid w:val="777610AC"/>
    <w:rsid w:val="797E42AA"/>
    <w:rsid w:val="7A152A5D"/>
    <w:rsid w:val="7A273510"/>
    <w:rsid w:val="7AE32E0C"/>
    <w:rsid w:val="7C8D323E"/>
    <w:rsid w:val="7CDB607C"/>
    <w:rsid w:val="7DE650CC"/>
    <w:rsid w:val="7E097BFF"/>
    <w:rsid w:val="7E9877A5"/>
    <w:rsid w:val="7EB72432"/>
    <w:rsid w:val="7F0A5B03"/>
    <w:rsid w:val="7F123F2E"/>
    <w:rsid w:val="7F40004B"/>
    <w:rsid w:val="7F4F0E06"/>
    <w:rsid w:val="7FBB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2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paragraph" w:styleId="6">
    <w:name w:val="heading 5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14">
    <w:name w:val="Default Paragraph Font"/>
    <w:unhideWhenUsed/>
    <w:uiPriority w:val="1"/>
  </w:style>
  <w:style w:type="table" w:default="1" w:styleId="1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HTML Code"/>
    <w:basedOn w:val="14"/>
    <w:unhideWhenUsed/>
    <w:uiPriority w:val="99"/>
    <w:rPr>
      <w:rFonts w:ascii="宋体" w:hAnsi="宋体" w:eastAsia="宋体" w:cs="宋体"/>
      <w:sz w:val="24"/>
      <w:szCs w:val="24"/>
    </w:rPr>
  </w:style>
  <w:style w:type="character" w:customStyle="1" w:styleId="19">
    <w:name w:val="标题 1 Char"/>
    <w:basedOn w:val="14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0">
    <w:name w:val="标题 2 Char"/>
    <w:basedOn w:val="14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1">
    <w:name w:val="标题 3 Char"/>
    <w:basedOn w:val="14"/>
    <w:link w:val="4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2">
    <w:name w:val="页眉 Char"/>
    <w:basedOn w:val="14"/>
    <w:link w:val="10"/>
    <w:qFormat/>
    <w:uiPriority w:val="99"/>
    <w:rPr>
      <w:sz w:val="18"/>
      <w:szCs w:val="18"/>
    </w:rPr>
  </w:style>
  <w:style w:type="character" w:customStyle="1" w:styleId="23">
    <w:name w:val="页脚 Char"/>
    <w:basedOn w:val="14"/>
    <w:link w:val="9"/>
    <w:qFormat/>
    <w:uiPriority w:val="99"/>
    <w:rPr>
      <w:sz w:val="18"/>
      <w:szCs w:val="18"/>
    </w:rPr>
  </w:style>
  <w:style w:type="paragraph" w:customStyle="1" w:styleId="24">
    <w:name w:val="TOC Heading"/>
    <w:basedOn w:val="2"/>
    <w:next w:val="1"/>
    <w:unhideWhenUsed/>
    <w:qFormat/>
    <w:uiPriority w:val="3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5">
    <w:name w:val="批注框文本 Char"/>
    <w:basedOn w:val="14"/>
    <w:link w:val="8"/>
    <w:semiHidden/>
    <w:qFormat/>
    <w:uiPriority w:val="99"/>
    <w:rPr>
      <w:sz w:val="18"/>
      <w:szCs w:val="18"/>
    </w:rPr>
  </w:style>
  <w:style w:type="character" w:customStyle="1" w:styleId="26">
    <w:name w:val="标题 4 Char"/>
    <w:basedOn w:val="14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7">
    <w:name w:val="标题 5 Char"/>
    <w:basedOn w:val="14"/>
    <w:link w:val="6"/>
    <w:qFormat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E64ED4-E3E3-45B0-8493-3F6EDD91C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349</Words>
  <Characters>1995</Characters>
  <Lines>16</Lines>
  <Paragraphs>4</Paragraphs>
  <ScaleCrop>false</ScaleCrop>
  <LinksUpToDate>false</LinksUpToDate>
  <CharactersWithSpaces>2340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2025-02-22T03:19:00Z</dcterms:created>
  <dc:creator>xb21cn</dc:creator>
  <cp:lastModifiedBy>Admin</cp:lastModifiedBy>
  <dcterms:modified xsi:type="dcterms:W3CDTF">2025-03-10T08:15:53Z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